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AF" w:rsidRPr="00CB6629" w:rsidRDefault="009466E9" w:rsidP="00BE2796">
      <w:pPr>
        <w:spacing w:after="0" w:line="240" w:lineRule="auto"/>
        <w:jc w:val="center"/>
        <w:rPr>
          <w:b/>
          <w:sz w:val="24"/>
          <w:szCs w:val="24"/>
        </w:rPr>
      </w:pPr>
      <w:r w:rsidRPr="00CB6629">
        <w:rPr>
          <w:b/>
          <w:sz w:val="24"/>
          <w:szCs w:val="24"/>
        </w:rPr>
        <w:t>Historic Bath Foundation</w:t>
      </w:r>
      <w:r w:rsidR="00CB6629" w:rsidRPr="00CB6629">
        <w:rPr>
          <w:b/>
          <w:sz w:val="24"/>
          <w:szCs w:val="24"/>
        </w:rPr>
        <w:t>, Inc.</w:t>
      </w:r>
    </w:p>
    <w:p w:rsidR="009466E9" w:rsidRPr="00CB6629" w:rsidRDefault="00D565BF" w:rsidP="009466E9">
      <w:pPr>
        <w:spacing w:after="0" w:line="240" w:lineRule="auto"/>
        <w:jc w:val="center"/>
        <w:rPr>
          <w:b/>
          <w:sz w:val="24"/>
          <w:szCs w:val="24"/>
        </w:rPr>
      </w:pPr>
      <w:r>
        <w:rPr>
          <w:b/>
          <w:sz w:val="24"/>
          <w:szCs w:val="24"/>
        </w:rPr>
        <w:t xml:space="preserve">Quarterly </w:t>
      </w:r>
      <w:r w:rsidR="009466E9" w:rsidRPr="00CB6629">
        <w:rPr>
          <w:b/>
          <w:sz w:val="24"/>
          <w:szCs w:val="24"/>
        </w:rPr>
        <w:t>Meeting Minutes</w:t>
      </w:r>
      <w:r w:rsidR="00DC60AF">
        <w:rPr>
          <w:b/>
          <w:sz w:val="24"/>
          <w:szCs w:val="24"/>
        </w:rPr>
        <w:t xml:space="preserve"> </w:t>
      </w:r>
    </w:p>
    <w:p w:rsidR="001156D2" w:rsidRDefault="00674D55" w:rsidP="00647D3D">
      <w:pPr>
        <w:spacing w:after="0" w:line="240" w:lineRule="auto"/>
        <w:jc w:val="center"/>
        <w:rPr>
          <w:b/>
          <w:sz w:val="24"/>
          <w:szCs w:val="24"/>
        </w:rPr>
      </w:pPr>
      <w:r>
        <w:rPr>
          <w:b/>
          <w:sz w:val="24"/>
          <w:szCs w:val="24"/>
        </w:rPr>
        <w:t>June 20, 2014</w:t>
      </w:r>
      <w:r w:rsidR="00647D3D">
        <w:rPr>
          <w:b/>
          <w:sz w:val="24"/>
          <w:szCs w:val="24"/>
        </w:rPr>
        <w:t xml:space="preserve"> </w:t>
      </w:r>
      <w:r w:rsidR="001156D2">
        <w:rPr>
          <w:b/>
          <w:sz w:val="24"/>
          <w:szCs w:val="24"/>
        </w:rPr>
        <w:t>Bath Town Hall</w:t>
      </w:r>
    </w:p>
    <w:p w:rsidR="001156D2" w:rsidRPr="00CB6629" w:rsidRDefault="00D565BF" w:rsidP="009466E9">
      <w:pPr>
        <w:spacing w:after="0" w:line="240" w:lineRule="auto"/>
        <w:jc w:val="center"/>
        <w:rPr>
          <w:b/>
          <w:sz w:val="24"/>
          <w:szCs w:val="24"/>
        </w:rPr>
      </w:pPr>
      <w:r>
        <w:rPr>
          <w:b/>
          <w:sz w:val="24"/>
          <w:szCs w:val="24"/>
        </w:rPr>
        <w:t>1100-1200</w:t>
      </w:r>
    </w:p>
    <w:p w:rsidR="009466E9" w:rsidRDefault="009466E9" w:rsidP="009466E9">
      <w:pPr>
        <w:spacing w:after="0" w:line="240" w:lineRule="auto"/>
        <w:jc w:val="center"/>
        <w:rPr>
          <w:sz w:val="24"/>
          <w:szCs w:val="24"/>
        </w:rPr>
      </w:pPr>
    </w:p>
    <w:p w:rsidR="0072389C" w:rsidRDefault="0043795E" w:rsidP="009466E9">
      <w:pPr>
        <w:spacing w:after="0" w:line="240" w:lineRule="auto"/>
        <w:rPr>
          <w:sz w:val="24"/>
          <w:szCs w:val="24"/>
        </w:rPr>
      </w:pPr>
      <w:r>
        <w:rPr>
          <w:sz w:val="24"/>
          <w:szCs w:val="24"/>
        </w:rPr>
        <w:t>Surry</w:t>
      </w:r>
      <w:r w:rsidR="009466E9">
        <w:rPr>
          <w:sz w:val="24"/>
          <w:szCs w:val="24"/>
        </w:rPr>
        <w:t xml:space="preserve"> welcomed everyone and opened </w:t>
      </w:r>
      <w:r w:rsidR="00674D55">
        <w:rPr>
          <w:sz w:val="24"/>
          <w:szCs w:val="24"/>
        </w:rPr>
        <w:t xml:space="preserve">the meeting asking if a quorum </w:t>
      </w:r>
      <w:r w:rsidR="00D565BF">
        <w:rPr>
          <w:sz w:val="24"/>
          <w:szCs w:val="24"/>
        </w:rPr>
        <w:t xml:space="preserve">of the board had been met.  </w:t>
      </w:r>
      <w:r w:rsidR="006F0A03">
        <w:rPr>
          <w:sz w:val="24"/>
          <w:szCs w:val="24"/>
        </w:rPr>
        <w:t xml:space="preserve">A quorum was determined.  None opposed. </w:t>
      </w:r>
    </w:p>
    <w:p w:rsidR="003E0A57" w:rsidRDefault="003E0A57" w:rsidP="003E0A57">
      <w:pPr>
        <w:spacing w:after="0" w:line="240" w:lineRule="auto"/>
        <w:rPr>
          <w:sz w:val="24"/>
          <w:szCs w:val="24"/>
        </w:rPr>
      </w:pPr>
    </w:p>
    <w:p w:rsidR="003E0A57" w:rsidRDefault="00983080" w:rsidP="003E0A57">
      <w:pPr>
        <w:spacing w:after="0" w:line="240" w:lineRule="auto"/>
        <w:rPr>
          <w:sz w:val="24"/>
          <w:szCs w:val="24"/>
        </w:rPr>
      </w:pPr>
      <w:r>
        <w:rPr>
          <w:sz w:val="24"/>
          <w:szCs w:val="24"/>
        </w:rPr>
        <w:t xml:space="preserve">Surry asked for </w:t>
      </w:r>
      <w:r w:rsidR="003E0A57">
        <w:rPr>
          <w:sz w:val="24"/>
          <w:szCs w:val="24"/>
        </w:rPr>
        <w:t xml:space="preserve">nominations </w:t>
      </w:r>
      <w:r w:rsidR="0043795E">
        <w:rPr>
          <w:sz w:val="24"/>
          <w:szCs w:val="24"/>
        </w:rPr>
        <w:t xml:space="preserve">of </w:t>
      </w:r>
      <w:r w:rsidR="003E0A57">
        <w:rPr>
          <w:sz w:val="24"/>
          <w:szCs w:val="24"/>
        </w:rPr>
        <w:t>officers</w:t>
      </w:r>
      <w:r w:rsidR="003E0A57">
        <w:rPr>
          <w:sz w:val="24"/>
          <w:szCs w:val="24"/>
        </w:rPr>
        <w:t xml:space="preserve"> for the new calendar </w:t>
      </w:r>
      <w:r w:rsidR="008E1B27">
        <w:rPr>
          <w:sz w:val="24"/>
          <w:szCs w:val="24"/>
        </w:rPr>
        <w:t>year.</w:t>
      </w:r>
      <w:r w:rsidR="003E0A57">
        <w:rPr>
          <w:sz w:val="24"/>
          <w:szCs w:val="24"/>
        </w:rPr>
        <w:t xml:space="preserve">  Sitting officers were offered and received with no opposition.</w:t>
      </w:r>
    </w:p>
    <w:p w:rsidR="003E0A57" w:rsidRDefault="003E0A57" w:rsidP="009466E9">
      <w:pPr>
        <w:spacing w:after="0" w:line="240" w:lineRule="auto"/>
        <w:rPr>
          <w:sz w:val="24"/>
          <w:szCs w:val="24"/>
        </w:rPr>
      </w:pPr>
    </w:p>
    <w:p w:rsidR="0022304B" w:rsidRDefault="003E0A57" w:rsidP="009466E9">
      <w:pPr>
        <w:spacing w:after="0" w:line="240" w:lineRule="auto"/>
        <w:rPr>
          <w:sz w:val="24"/>
          <w:szCs w:val="24"/>
        </w:rPr>
      </w:pPr>
      <w:r>
        <w:rPr>
          <w:sz w:val="24"/>
          <w:szCs w:val="24"/>
        </w:rPr>
        <w:t>The previous meeting minutes were</w:t>
      </w:r>
      <w:r w:rsidR="0022304B">
        <w:rPr>
          <w:sz w:val="24"/>
          <w:szCs w:val="24"/>
        </w:rPr>
        <w:t xml:space="preserve"> reviewed.  Discus</w:t>
      </w:r>
      <w:r>
        <w:rPr>
          <w:sz w:val="24"/>
          <w:szCs w:val="24"/>
        </w:rPr>
        <w:t>sion.  Karen asked if Treasurer’s</w:t>
      </w:r>
      <w:r w:rsidR="0022304B">
        <w:rPr>
          <w:sz w:val="24"/>
          <w:szCs w:val="24"/>
        </w:rPr>
        <w:t xml:space="preserve"> report could be inserted.  None opposed.</w:t>
      </w:r>
      <w:r w:rsidR="003567DA">
        <w:rPr>
          <w:sz w:val="24"/>
          <w:szCs w:val="24"/>
        </w:rPr>
        <w:t xml:space="preserve">  Minutes approved as submitted</w:t>
      </w:r>
      <w:r>
        <w:rPr>
          <w:sz w:val="24"/>
          <w:szCs w:val="24"/>
        </w:rPr>
        <w:t xml:space="preserve"> with addition of Treasurer’s report</w:t>
      </w:r>
      <w:r w:rsidR="003567DA">
        <w:rPr>
          <w:sz w:val="24"/>
          <w:szCs w:val="24"/>
        </w:rPr>
        <w:t>, motion by Jim.  Second by Milo.</w:t>
      </w:r>
    </w:p>
    <w:p w:rsidR="004409A4" w:rsidRDefault="004409A4" w:rsidP="009466E9">
      <w:pPr>
        <w:spacing w:after="0" w:line="240" w:lineRule="auto"/>
        <w:rPr>
          <w:b/>
          <w:sz w:val="24"/>
          <w:szCs w:val="24"/>
        </w:rPr>
      </w:pPr>
    </w:p>
    <w:p w:rsidR="0086142F" w:rsidRDefault="0072389C" w:rsidP="009466E9">
      <w:pPr>
        <w:spacing w:after="0" w:line="240" w:lineRule="auto"/>
        <w:rPr>
          <w:b/>
          <w:sz w:val="24"/>
          <w:szCs w:val="24"/>
        </w:rPr>
      </w:pPr>
      <w:r w:rsidRPr="0086142F">
        <w:rPr>
          <w:b/>
          <w:sz w:val="24"/>
          <w:szCs w:val="24"/>
        </w:rPr>
        <w:t>Treasurer’</w:t>
      </w:r>
      <w:r w:rsidR="0086142F">
        <w:rPr>
          <w:b/>
          <w:sz w:val="24"/>
          <w:szCs w:val="24"/>
        </w:rPr>
        <w:t>s Report</w:t>
      </w:r>
    </w:p>
    <w:p w:rsidR="00C522DC" w:rsidRPr="00C522DC" w:rsidRDefault="00D565BF" w:rsidP="009466E9">
      <w:pPr>
        <w:spacing w:after="0" w:line="240" w:lineRule="auto"/>
        <w:rPr>
          <w:sz w:val="24"/>
          <w:szCs w:val="24"/>
        </w:rPr>
      </w:pPr>
      <w:r>
        <w:rPr>
          <w:sz w:val="24"/>
          <w:szCs w:val="24"/>
        </w:rPr>
        <w:t>Defer to annual meeting report.</w:t>
      </w:r>
    </w:p>
    <w:p w:rsidR="0069788B" w:rsidRPr="0086142F" w:rsidRDefault="00301714" w:rsidP="009466E9">
      <w:pPr>
        <w:spacing w:after="0" w:line="240" w:lineRule="auto"/>
        <w:rPr>
          <w:b/>
          <w:sz w:val="24"/>
          <w:szCs w:val="24"/>
        </w:rPr>
      </w:pPr>
      <w:r w:rsidRPr="0086142F">
        <w:rPr>
          <w:b/>
          <w:sz w:val="24"/>
          <w:szCs w:val="24"/>
        </w:rPr>
        <w:t>Reports of Officers</w:t>
      </w:r>
      <w:r w:rsidR="003E0A57">
        <w:rPr>
          <w:b/>
          <w:sz w:val="24"/>
          <w:szCs w:val="24"/>
        </w:rPr>
        <w:t xml:space="preserve"> :  </w:t>
      </w:r>
      <w:r w:rsidR="003E0A57" w:rsidRPr="003E0A57">
        <w:rPr>
          <w:sz w:val="24"/>
          <w:szCs w:val="24"/>
        </w:rPr>
        <w:t>none</w:t>
      </w:r>
    </w:p>
    <w:p w:rsidR="00444B72" w:rsidRPr="009957B7" w:rsidRDefault="00444B72" w:rsidP="009466E9">
      <w:pPr>
        <w:spacing w:after="0" w:line="240" w:lineRule="auto"/>
        <w:rPr>
          <w:b/>
          <w:sz w:val="24"/>
          <w:szCs w:val="24"/>
        </w:rPr>
      </w:pPr>
      <w:r w:rsidRPr="0086142F">
        <w:rPr>
          <w:b/>
          <w:sz w:val="24"/>
          <w:szCs w:val="24"/>
        </w:rPr>
        <w:t>Reports of Committees</w:t>
      </w:r>
      <w:r w:rsidR="00D565BF">
        <w:rPr>
          <w:b/>
          <w:sz w:val="24"/>
          <w:szCs w:val="24"/>
        </w:rPr>
        <w:t xml:space="preserve"> </w:t>
      </w:r>
      <w:r w:rsidR="00D565BF" w:rsidRPr="003567DA">
        <w:rPr>
          <w:sz w:val="24"/>
          <w:szCs w:val="24"/>
        </w:rPr>
        <w:t>(defer to annual meeting reports)</w:t>
      </w:r>
    </w:p>
    <w:p w:rsidR="00D565BF" w:rsidRDefault="00D565BF" w:rsidP="009662DE">
      <w:pPr>
        <w:spacing w:after="0" w:line="240" w:lineRule="auto"/>
        <w:rPr>
          <w:b/>
          <w:sz w:val="24"/>
          <w:szCs w:val="24"/>
        </w:rPr>
      </w:pPr>
    </w:p>
    <w:p w:rsidR="009F5CBF" w:rsidRDefault="009F5CBF" w:rsidP="009662DE">
      <w:pPr>
        <w:spacing w:after="0" w:line="240" w:lineRule="auto"/>
        <w:rPr>
          <w:b/>
          <w:sz w:val="24"/>
          <w:szCs w:val="24"/>
        </w:rPr>
      </w:pPr>
      <w:r>
        <w:rPr>
          <w:b/>
          <w:sz w:val="24"/>
          <w:szCs w:val="24"/>
        </w:rPr>
        <w:t xml:space="preserve">Old Business:  </w:t>
      </w:r>
      <w:r w:rsidR="00D565BF">
        <w:rPr>
          <w:sz w:val="24"/>
          <w:szCs w:val="24"/>
        </w:rPr>
        <w:t>None</w:t>
      </w:r>
    </w:p>
    <w:p w:rsidR="003567DA" w:rsidRDefault="009957B7" w:rsidP="009662DE">
      <w:pPr>
        <w:spacing w:after="0" w:line="240" w:lineRule="auto"/>
        <w:rPr>
          <w:sz w:val="24"/>
          <w:szCs w:val="24"/>
        </w:rPr>
      </w:pPr>
      <w:r w:rsidRPr="009957B7">
        <w:rPr>
          <w:b/>
          <w:sz w:val="24"/>
          <w:szCs w:val="24"/>
        </w:rPr>
        <w:t>New Business</w:t>
      </w:r>
      <w:r w:rsidR="003567DA">
        <w:rPr>
          <w:b/>
          <w:sz w:val="24"/>
          <w:szCs w:val="24"/>
        </w:rPr>
        <w:t xml:space="preserve">:  </w:t>
      </w:r>
      <w:r w:rsidR="003567DA">
        <w:rPr>
          <w:sz w:val="24"/>
          <w:szCs w:val="24"/>
        </w:rPr>
        <w:t>Gene asked for approval to cre</w:t>
      </w:r>
      <w:r w:rsidR="003E0A57">
        <w:rPr>
          <w:sz w:val="24"/>
          <w:szCs w:val="24"/>
        </w:rPr>
        <w:t xml:space="preserve">ate recognition signs to be placed on site at our newly purchased properties in order to showcase HBF efforts.  </w:t>
      </w:r>
      <w:r w:rsidR="003567DA">
        <w:rPr>
          <w:sz w:val="24"/>
          <w:szCs w:val="24"/>
        </w:rPr>
        <w:t xml:space="preserve"> None opposed.  </w:t>
      </w:r>
      <w:r w:rsidR="003E0A57">
        <w:rPr>
          <w:sz w:val="24"/>
          <w:szCs w:val="24"/>
        </w:rPr>
        <w:t xml:space="preserve"> </w:t>
      </w:r>
      <w:r w:rsidR="003567DA">
        <w:rPr>
          <w:sz w:val="24"/>
          <w:szCs w:val="24"/>
        </w:rPr>
        <w:t xml:space="preserve">Surry mentioned that renovation/stabilization of the Willson properties will take place over the next few </w:t>
      </w:r>
      <w:r w:rsidR="003E0A57">
        <w:rPr>
          <w:sz w:val="24"/>
          <w:szCs w:val="24"/>
        </w:rPr>
        <w:t>months</w:t>
      </w:r>
      <w:r w:rsidR="003567DA">
        <w:rPr>
          <w:sz w:val="24"/>
          <w:szCs w:val="24"/>
        </w:rPr>
        <w:t xml:space="preserve">.  </w:t>
      </w:r>
    </w:p>
    <w:p w:rsidR="00BE2796" w:rsidRDefault="003567DA" w:rsidP="009662DE">
      <w:pPr>
        <w:spacing w:after="0" w:line="240" w:lineRule="auto"/>
        <w:rPr>
          <w:sz w:val="24"/>
          <w:szCs w:val="24"/>
        </w:rPr>
      </w:pPr>
      <w:r>
        <w:rPr>
          <w:sz w:val="24"/>
          <w:szCs w:val="24"/>
        </w:rPr>
        <w:t>Gen</w:t>
      </w:r>
      <w:r w:rsidR="003E0A57">
        <w:rPr>
          <w:sz w:val="24"/>
          <w:szCs w:val="24"/>
        </w:rPr>
        <w:t>e inquired as to whether it was appropriate to</w:t>
      </w:r>
      <w:r>
        <w:rPr>
          <w:sz w:val="24"/>
          <w:szCs w:val="24"/>
        </w:rPr>
        <w:t xml:space="preserve"> provide David Johnston with a resolution from the Foundation for all his efforts on our behalf.  None opposed.</w:t>
      </w:r>
    </w:p>
    <w:p w:rsidR="003567DA" w:rsidRDefault="003567DA" w:rsidP="009662DE">
      <w:pPr>
        <w:spacing w:after="0" w:line="240" w:lineRule="auto"/>
        <w:rPr>
          <w:sz w:val="24"/>
          <w:szCs w:val="24"/>
        </w:rPr>
      </w:pPr>
    </w:p>
    <w:p w:rsidR="003567DA" w:rsidRDefault="003567DA" w:rsidP="009662DE">
      <w:pPr>
        <w:spacing w:after="0" w:line="240" w:lineRule="auto"/>
        <w:rPr>
          <w:sz w:val="24"/>
          <w:szCs w:val="24"/>
        </w:rPr>
      </w:pPr>
      <w:r>
        <w:rPr>
          <w:sz w:val="24"/>
          <w:szCs w:val="24"/>
        </w:rPr>
        <w:t xml:space="preserve">Surry shared that the museum committee has </w:t>
      </w:r>
      <w:r w:rsidR="003E0A57">
        <w:rPr>
          <w:sz w:val="24"/>
          <w:szCs w:val="24"/>
        </w:rPr>
        <w:t>expressed</w:t>
      </w:r>
      <w:r>
        <w:rPr>
          <w:sz w:val="24"/>
          <w:szCs w:val="24"/>
        </w:rPr>
        <w:t xml:space="preserve"> </w:t>
      </w:r>
      <w:r w:rsidR="003E0A57">
        <w:rPr>
          <w:sz w:val="24"/>
          <w:szCs w:val="24"/>
        </w:rPr>
        <w:t>interest</w:t>
      </w:r>
      <w:r>
        <w:rPr>
          <w:sz w:val="24"/>
          <w:szCs w:val="24"/>
        </w:rPr>
        <w:t xml:space="preserve"> in investigating Swindell’s as a possible locat</w:t>
      </w:r>
      <w:r w:rsidR="003E0A57">
        <w:rPr>
          <w:sz w:val="24"/>
          <w:szCs w:val="24"/>
        </w:rPr>
        <w:t xml:space="preserve">ion for the gallery.  </w:t>
      </w:r>
      <w:r>
        <w:rPr>
          <w:sz w:val="24"/>
          <w:szCs w:val="24"/>
        </w:rPr>
        <w:t xml:space="preserve">Jim Clement was asked to investigate the possibilities further and attempt to negotiate a lease </w:t>
      </w:r>
      <w:r w:rsidR="003E0A57">
        <w:rPr>
          <w:sz w:val="24"/>
          <w:szCs w:val="24"/>
        </w:rPr>
        <w:t>for the</w:t>
      </w:r>
      <w:r>
        <w:rPr>
          <w:sz w:val="24"/>
          <w:szCs w:val="24"/>
        </w:rPr>
        <w:t xml:space="preserve"> gallery as a beginning point.   Jim agreed.</w:t>
      </w:r>
      <w:r w:rsidR="003E0A57">
        <w:rPr>
          <w:sz w:val="24"/>
          <w:szCs w:val="24"/>
        </w:rPr>
        <w:t xml:space="preserve">  </w:t>
      </w:r>
      <w:r>
        <w:rPr>
          <w:sz w:val="24"/>
          <w:szCs w:val="24"/>
        </w:rPr>
        <w:t xml:space="preserve">Mariann shared that it might be </w:t>
      </w:r>
      <w:r w:rsidR="003E0A57">
        <w:rPr>
          <w:sz w:val="24"/>
          <w:szCs w:val="24"/>
        </w:rPr>
        <w:t>possible</w:t>
      </w:r>
      <w:r>
        <w:rPr>
          <w:sz w:val="24"/>
          <w:szCs w:val="24"/>
        </w:rPr>
        <w:t xml:space="preserve"> to build a new </w:t>
      </w:r>
      <w:r w:rsidR="003E0A57">
        <w:rPr>
          <w:sz w:val="24"/>
          <w:szCs w:val="24"/>
        </w:rPr>
        <w:t>structure</w:t>
      </w:r>
      <w:r>
        <w:rPr>
          <w:sz w:val="24"/>
          <w:szCs w:val="24"/>
        </w:rPr>
        <w:t xml:space="preserve"> for the museum </w:t>
      </w:r>
      <w:r w:rsidR="00983080">
        <w:rPr>
          <w:sz w:val="24"/>
          <w:szCs w:val="24"/>
        </w:rPr>
        <w:t xml:space="preserve">for less money </w:t>
      </w:r>
      <w:r>
        <w:rPr>
          <w:sz w:val="24"/>
          <w:szCs w:val="24"/>
        </w:rPr>
        <w:t>versus rehabilitation of an existing structure.  She asked that we consider the possibility.</w:t>
      </w:r>
      <w:r w:rsidR="003E0A57">
        <w:rPr>
          <w:sz w:val="24"/>
          <w:szCs w:val="24"/>
        </w:rPr>
        <w:t xml:space="preserve">  </w:t>
      </w:r>
      <w:r w:rsidR="0043795E">
        <w:rPr>
          <w:sz w:val="24"/>
          <w:szCs w:val="24"/>
        </w:rPr>
        <w:t xml:space="preserve">Surry asked the </w:t>
      </w:r>
      <w:r w:rsidR="00983080">
        <w:rPr>
          <w:sz w:val="24"/>
          <w:szCs w:val="24"/>
        </w:rPr>
        <w:t xml:space="preserve">museum committee </w:t>
      </w:r>
      <w:r w:rsidR="0043795E">
        <w:rPr>
          <w:sz w:val="24"/>
          <w:szCs w:val="24"/>
        </w:rPr>
        <w:t xml:space="preserve">to </w:t>
      </w:r>
      <w:r w:rsidR="00983080">
        <w:rPr>
          <w:sz w:val="24"/>
          <w:szCs w:val="24"/>
        </w:rPr>
        <w:t xml:space="preserve">continue investigating </w:t>
      </w:r>
      <w:r>
        <w:rPr>
          <w:sz w:val="24"/>
          <w:szCs w:val="24"/>
        </w:rPr>
        <w:t>all options.</w:t>
      </w:r>
    </w:p>
    <w:p w:rsidR="00E82044" w:rsidRPr="00F5335B" w:rsidRDefault="00E82044" w:rsidP="009662DE">
      <w:pPr>
        <w:spacing w:after="0" w:line="240" w:lineRule="auto"/>
        <w:rPr>
          <w:rFonts w:eastAsia="Times New Roman" w:cs="Courier New"/>
          <w:color w:val="000000"/>
          <w:sz w:val="24"/>
          <w:szCs w:val="24"/>
        </w:rPr>
      </w:pPr>
    </w:p>
    <w:p w:rsidR="0043795E" w:rsidRDefault="00E82044" w:rsidP="009662DE">
      <w:pPr>
        <w:spacing w:after="0" w:line="240" w:lineRule="auto"/>
        <w:rPr>
          <w:sz w:val="24"/>
          <w:szCs w:val="24"/>
        </w:rPr>
      </w:pPr>
      <w:r>
        <w:rPr>
          <w:sz w:val="24"/>
          <w:szCs w:val="24"/>
        </w:rPr>
        <w:t xml:space="preserve">Surry asked for additional new business.  </w:t>
      </w:r>
      <w:r w:rsidR="0022304B">
        <w:rPr>
          <w:sz w:val="24"/>
          <w:szCs w:val="24"/>
        </w:rPr>
        <w:t xml:space="preserve">Gene </w:t>
      </w:r>
      <w:r w:rsidR="003E0A57">
        <w:rPr>
          <w:sz w:val="24"/>
          <w:szCs w:val="24"/>
        </w:rPr>
        <w:t>mentioned</w:t>
      </w:r>
      <w:r w:rsidR="0022304B">
        <w:rPr>
          <w:sz w:val="24"/>
          <w:szCs w:val="24"/>
        </w:rPr>
        <w:t xml:space="preserve"> that we had one open seat which had been vacated by Walter Williams and that he would like to suggest Jason Pair to be appointed by the board to fulfill the </w:t>
      </w:r>
      <w:r w:rsidR="003E0A57">
        <w:rPr>
          <w:sz w:val="24"/>
          <w:szCs w:val="24"/>
        </w:rPr>
        <w:t>reminder</w:t>
      </w:r>
      <w:r w:rsidR="0022304B">
        <w:rPr>
          <w:sz w:val="24"/>
          <w:szCs w:val="24"/>
        </w:rPr>
        <w:t xml:space="preserve"> of the term.  None opposed.  </w:t>
      </w:r>
    </w:p>
    <w:p w:rsidR="0043795E" w:rsidRDefault="0043795E" w:rsidP="009662DE">
      <w:pPr>
        <w:spacing w:after="0" w:line="240" w:lineRule="auto"/>
        <w:rPr>
          <w:sz w:val="24"/>
          <w:szCs w:val="24"/>
        </w:rPr>
      </w:pPr>
    </w:p>
    <w:p w:rsidR="003E0A57" w:rsidRDefault="0043795E" w:rsidP="009662DE">
      <w:pPr>
        <w:spacing w:after="0" w:line="240" w:lineRule="auto"/>
        <w:rPr>
          <w:sz w:val="24"/>
          <w:szCs w:val="24"/>
        </w:rPr>
      </w:pPr>
      <w:r>
        <w:rPr>
          <w:sz w:val="24"/>
          <w:szCs w:val="24"/>
        </w:rPr>
        <w:t>With no further business, t</w:t>
      </w:r>
      <w:r w:rsidR="00983080">
        <w:rPr>
          <w:sz w:val="24"/>
          <w:szCs w:val="24"/>
        </w:rPr>
        <w:t>he next quarterly meetin</w:t>
      </w:r>
      <w:r>
        <w:rPr>
          <w:sz w:val="24"/>
          <w:szCs w:val="24"/>
        </w:rPr>
        <w:t xml:space="preserve">g was set </w:t>
      </w:r>
      <w:r w:rsidR="008E1B27">
        <w:rPr>
          <w:sz w:val="24"/>
          <w:szCs w:val="24"/>
        </w:rPr>
        <w:t>for September</w:t>
      </w:r>
      <w:r w:rsidR="00983080">
        <w:rPr>
          <w:sz w:val="24"/>
          <w:szCs w:val="24"/>
        </w:rPr>
        <w:t xml:space="preserve"> 12, 3pm at </w:t>
      </w:r>
      <w:r w:rsidR="002459F8">
        <w:rPr>
          <w:sz w:val="24"/>
          <w:szCs w:val="24"/>
        </w:rPr>
        <w:t xml:space="preserve">Bath Town Hall.  </w:t>
      </w:r>
      <w:r w:rsidR="00983080">
        <w:rPr>
          <w:sz w:val="24"/>
          <w:szCs w:val="24"/>
        </w:rPr>
        <w:t>Surry adjourned the meeting.</w:t>
      </w:r>
    </w:p>
    <w:p w:rsidR="00050C03" w:rsidRDefault="00050C03" w:rsidP="009662DE">
      <w:pPr>
        <w:spacing w:after="0" w:line="240" w:lineRule="auto"/>
        <w:rPr>
          <w:sz w:val="24"/>
          <w:szCs w:val="24"/>
        </w:rPr>
      </w:pPr>
      <w:bookmarkStart w:id="0" w:name="_GoBack"/>
      <w:bookmarkEnd w:id="0"/>
    </w:p>
    <w:p w:rsidR="00050C03" w:rsidRDefault="00050C03" w:rsidP="009662DE">
      <w:pPr>
        <w:spacing w:after="0" w:line="240" w:lineRule="auto"/>
        <w:rPr>
          <w:sz w:val="24"/>
          <w:szCs w:val="24"/>
        </w:rPr>
      </w:pPr>
      <w:r>
        <w:rPr>
          <w:sz w:val="24"/>
          <w:szCs w:val="24"/>
        </w:rPr>
        <w:t>Submitted</w:t>
      </w:r>
    </w:p>
    <w:p w:rsidR="001156D2" w:rsidRDefault="001156D2" w:rsidP="009662DE">
      <w:pPr>
        <w:spacing w:after="0" w:line="240" w:lineRule="auto"/>
        <w:rPr>
          <w:sz w:val="24"/>
          <w:szCs w:val="24"/>
        </w:rPr>
      </w:pPr>
    </w:p>
    <w:p w:rsidR="0043795E" w:rsidRDefault="0043795E" w:rsidP="009662DE">
      <w:pPr>
        <w:spacing w:after="0" w:line="240" w:lineRule="auto"/>
        <w:rPr>
          <w:sz w:val="24"/>
          <w:szCs w:val="24"/>
        </w:rPr>
      </w:pPr>
    </w:p>
    <w:p w:rsidR="00050C03" w:rsidRDefault="00050C03" w:rsidP="009662DE">
      <w:pPr>
        <w:spacing w:after="0" w:line="240" w:lineRule="auto"/>
        <w:rPr>
          <w:sz w:val="24"/>
          <w:szCs w:val="24"/>
        </w:rPr>
      </w:pPr>
      <w:r>
        <w:rPr>
          <w:sz w:val="24"/>
          <w:szCs w:val="24"/>
        </w:rPr>
        <w:t>Karen Sayer</w:t>
      </w:r>
    </w:p>
    <w:p w:rsidR="00050C03" w:rsidRDefault="00050C03" w:rsidP="009662DE">
      <w:pPr>
        <w:spacing w:after="0" w:line="240" w:lineRule="auto"/>
        <w:rPr>
          <w:sz w:val="24"/>
          <w:szCs w:val="24"/>
        </w:rPr>
      </w:pPr>
      <w:r>
        <w:rPr>
          <w:sz w:val="24"/>
          <w:szCs w:val="24"/>
        </w:rPr>
        <w:t>Secretary</w:t>
      </w:r>
    </w:p>
    <w:p w:rsidR="00050C03" w:rsidRPr="009957B7" w:rsidRDefault="00050C03" w:rsidP="009662DE">
      <w:pPr>
        <w:spacing w:after="0" w:line="240" w:lineRule="auto"/>
        <w:rPr>
          <w:sz w:val="24"/>
          <w:szCs w:val="24"/>
        </w:rPr>
      </w:pPr>
    </w:p>
    <w:p w:rsidR="009662DE" w:rsidRDefault="009662DE" w:rsidP="009662DE">
      <w:pPr>
        <w:spacing w:after="0" w:line="240" w:lineRule="auto"/>
        <w:rPr>
          <w:sz w:val="24"/>
          <w:szCs w:val="24"/>
        </w:rPr>
      </w:pPr>
    </w:p>
    <w:p w:rsidR="009662DE" w:rsidRDefault="009662DE" w:rsidP="009662DE">
      <w:pPr>
        <w:spacing w:after="0" w:line="240" w:lineRule="auto"/>
        <w:rPr>
          <w:sz w:val="24"/>
          <w:szCs w:val="24"/>
        </w:rPr>
      </w:pPr>
    </w:p>
    <w:p w:rsidR="009662DE" w:rsidRDefault="009662DE" w:rsidP="009662DE">
      <w:pPr>
        <w:spacing w:after="0" w:line="240" w:lineRule="auto"/>
        <w:rPr>
          <w:sz w:val="24"/>
          <w:szCs w:val="24"/>
        </w:rPr>
      </w:pPr>
    </w:p>
    <w:p w:rsidR="00FA6C6E" w:rsidRDefault="00FA6C6E" w:rsidP="009466E9">
      <w:pPr>
        <w:spacing w:after="0" w:line="240" w:lineRule="auto"/>
        <w:rPr>
          <w:sz w:val="24"/>
          <w:szCs w:val="24"/>
        </w:rPr>
      </w:pPr>
    </w:p>
    <w:p w:rsidR="00FA6C6E" w:rsidRDefault="00FA6C6E" w:rsidP="009466E9">
      <w:pPr>
        <w:spacing w:after="0" w:line="240" w:lineRule="auto"/>
        <w:rPr>
          <w:sz w:val="24"/>
          <w:szCs w:val="24"/>
        </w:rPr>
      </w:pPr>
    </w:p>
    <w:p w:rsidR="009466E9" w:rsidRDefault="0069788B" w:rsidP="009466E9">
      <w:pPr>
        <w:spacing w:after="0" w:line="240" w:lineRule="auto"/>
        <w:rPr>
          <w:sz w:val="24"/>
          <w:szCs w:val="24"/>
        </w:rPr>
      </w:pPr>
      <w:r>
        <w:rPr>
          <w:sz w:val="24"/>
          <w:szCs w:val="24"/>
        </w:rPr>
        <w:t xml:space="preserve"> </w:t>
      </w:r>
    </w:p>
    <w:p w:rsidR="0069788B" w:rsidRDefault="0069788B" w:rsidP="009466E9">
      <w:pPr>
        <w:spacing w:after="0" w:line="240" w:lineRule="auto"/>
        <w:rPr>
          <w:sz w:val="24"/>
          <w:szCs w:val="24"/>
        </w:rPr>
      </w:pPr>
    </w:p>
    <w:p w:rsidR="00D84134" w:rsidRPr="009466E9" w:rsidRDefault="00D84134" w:rsidP="009466E9">
      <w:pPr>
        <w:spacing w:after="0" w:line="240" w:lineRule="auto"/>
        <w:rPr>
          <w:sz w:val="24"/>
          <w:szCs w:val="24"/>
        </w:rPr>
      </w:pPr>
    </w:p>
    <w:sectPr w:rsidR="00D84134" w:rsidRPr="009466E9" w:rsidSect="004409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0C4C"/>
    <w:multiLevelType w:val="hybridMultilevel"/>
    <w:tmpl w:val="1FF6A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82EF4"/>
    <w:multiLevelType w:val="hybridMultilevel"/>
    <w:tmpl w:val="2B6AD968"/>
    <w:lvl w:ilvl="0" w:tplc="06BA5D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48803BA"/>
    <w:multiLevelType w:val="hybridMultilevel"/>
    <w:tmpl w:val="D7406D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CF2315"/>
    <w:multiLevelType w:val="hybridMultilevel"/>
    <w:tmpl w:val="D172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E9"/>
    <w:rsid w:val="00035FE9"/>
    <w:rsid w:val="00050A93"/>
    <w:rsid w:val="00050C03"/>
    <w:rsid w:val="000B3E50"/>
    <w:rsid w:val="000C305C"/>
    <w:rsid w:val="000D0A62"/>
    <w:rsid w:val="0011033C"/>
    <w:rsid w:val="001156D2"/>
    <w:rsid w:val="0012152D"/>
    <w:rsid w:val="0012238C"/>
    <w:rsid w:val="0013150D"/>
    <w:rsid w:val="00167FC9"/>
    <w:rsid w:val="001B0FAB"/>
    <w:rsid w:val="001E1E0B"/>
    <w:rsid w:val="001E3390"/>
    <w:rsid w:val="00213973"/>
    <w:rsid w:val="0022304B"/>
    <w:rsid w:val="00242127"/>
    <w:rsid w:val="002439A0"/>
    <w:rsid w:val="002459F8"/>
    <w:rsid w:val="0027136F"/>
    <w:rsid w:val="002B62B3"/>
    <w:rsid w:val="00301714"/>
    <w:rsid w:val="00331360"/>
    <w:rsid w:val="003567DA"/>
    <w:rsid w:val="0036358D"/>
    <w:rsid w:val="00387524"/>
    <w:rsid w:val="003A6449"/>
    <w:rsid w:val="003E0A57"/>
    <w:rsid w:val="003E6CA7"/>
    <w:rsid w:val="00400AEB"/>
    <w:rsid w:val="00415F77"/>
    <w:rsid w:val="0043795E"/>
    <w:rsid w:val="004409A4"/>
    <w:rsid w:val="00444B72"/>
    <w:rsid w:val="00445F37"/>
    <w:rsid w:val="004515D1"/>
    <w:rsid w:val="004A2BCF"/>
    <w:rsid w:val="00540D2F"/>
    <w:rsid w:val="00576F18"/>
    <w:rsid w:val="0059550A"/>
    <w:rsid w:val="0062197E"/>
    <w:rsid w:val="00640DAA"/>
    <w:rsid w:val="00644DE7"/>
    <w:rsid w:val="00647D3D"/>
    <w:rsid w:val="00660A49"/>
    <w:rsid w:val="00665262"/>
    <w:rsid w:val="00674D55"/>
    <w:rsid w:val="0069788B"/>
    <w:rsid w:val="006F0A03"/>
    <w:rsid w:val="0072389C"/>
    <w:rsid w:val="007B03CF"/>
    <w:rsid w:val="007B72B4"/>
    <w:rsid w:val="007C308A"/>
    <w:rsid w:val="007C45A1"/>
    <w:rsid w:val="007E7D27"/>
    <w:rsid w:val="00804222"/>
    <w:rsid w:val="0082497B"/>
    <w:rsid w:val="00825CDE"/>
    <w:rsid w:val="00846054"/>
    <w:rsid w:val="0086142F"/>
    <w:rsid w:val="008C44C4"/>
    <w:rsid w:val="008D110C"/>
    <w:rsid w:val="008E1B27"/>
    <w:rsid w:val="009466E9"/>
    <w:rsid w:val="0095460A"/>
    <w:rsid w:val="00965FC4"/>
    <w:rsid w:val="009662DE"/>
    <w:rsid w:val="00983080"/>
    <w:rsid w:val="009957B7"/>
    <w:rsid w:val="009B4D43"/>
    <w:rsid w:val="009D790C"/>
    <w:rsid w:val="009E66E2"/>
    <w:rsid w:val="009F5CBF"/>
    <w:rsid w:val="00A12956"/>
    <w:rsid w:val="00A630E0"/>
    <w:rsid w:val="00A71DCA"/>
    <w:rsid w:val="00A7719D"/>
    <w:rsid w:val="00A941E1"/>
    <w:rsid w:val="00AC0855"/>
    <w:rsid w:val="00B43A96"/>
    <w:rsid w:val="00B46E14"/>
    <w:rsid w:val="00B5339F"/>
    <w:rsid w:val="00B6359C"/>
    <w:rsid w:val="00BB5842"/>
    <w:rsid w:val="00BE2796"/>
    <w:rsid w:val="00C14BDD"/>
    <w:rsid w:val="00C522DC"/>
    <w:rsid w:val="00C578C7"/>
    <w:rsid w:val="00C857F1"/>
    <w:rsid w:val="00CA2FAA"/>
    <w:rsid w:val="00CA60BE"/>
    <w:rsid w:val="00CB6629"/>
    <w:rsid w:val="00CE0DFA"/>
    <w:rsid w:val="00D5241F"/>
    <w:rsid w:val="00D52A20"/>
    <w:rsid w:val="00D565BF"/>
    <w:rsid w:val="00D7493D"/>
    <w:rsid w:val="00D81583"/>
    <w:rsid w:val="00D821BE"/>
    <w:rsid w:val="00D84134"/>
    <w:rsid w:val="00DC5D08"/>
    <w:rsid w:val="00DC60AF"/>
    <w:rsid w:val="00DC61AE"/>
    <w:rsid w:val="00DE7F05"/>
    <w:rsid w:val="00DF3B02"/>
    <w:rsid w:val="00E1673A"/>
    <w:rsid w:val="00E56A05"/>
    <w:rsid w:val="00E82044"/>
    <w:rsid w:val="00E87914"/>
    <w:rsid w:val="00EA74B8"/>
    <w:rsid w:val="00F5335B"/>
    <w:rsid w:val="00F844E2"/>
    <w:rsid w:val="00FA6C6E"/>
    <w:rsid w:val="00FB7D3D"/>
    <w:rsid w:val="00FE06FF"/>
    <w:rsid w:val="00FE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57"/>
  </w:style>
  <w:style w:type="paragraph" w:styleId="Heading1">
    <w:name w:val="heading 1"/>
    <w:basedOn w:val="Normal"/>
    <w:next w:val="Normal"/>
    <w:link w:val="Heading1Char"/>
    <w:uiPriority w:val="9"/>
    <w:qFormat/>
    <w:rsid w:val="003E0A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E0A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E0A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E0A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E0A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E0A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E0A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E0A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E0A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A57"/>
    <w:pPr>
      <w:ind w:left="720"/>
      <w:contextualSpacing/>
    </w:pPr>
  </w:style>
  <w:style w:type="character" w:customStyle="1" w:styleId="yshortcuts">
    <w:name w:val="yshortcuts"/>
    <w:basedOn w:val="DefaultParagraphFont"/>
    <w:rsid w:val="00804222"/>
  </w:style>
  <w:style w:type="character" w:styleId="Hyperlink">
    <w:name w:val="Hyperlink"/>
    <w:basedOn w:val="DefaultParagraphFont"/>
    <w:uiPriority w:val="99"/>
    <w:unhideWhenUsed/>
    <w:rsid w:val="00804222"/>
    <w:rPr>
      <w:color w:val="0000FF" w:themeColor="hyperlink"/>
      <w:u w:val="single"/>
    </w:rPr>
  </w:style>
  <w:style w:type="paragraph" w:styleId="NoSpacing">
    <w:name w:val="No Spacing"/>
    <w:basedOn w:val="Normal"/>
    <w:uiPriority w:val="1"/>
    <w:qFormat/>
    <w:rsid w:val="003E0A57"/>
    <w:pPr>
      <w:spacing w:after="0" w:line="240" w:lineRule="auto"/>
    </w:pPr>
  </w:style>
  <w:style w:type="character" w:customStyle="1" w:styleId="Heading1Char">
    <w:name w:val="Heading 1 Char"/>
    <w:basedOn w:val="DefaultParagraphFont"/>
    <w:link w:val="Heading1"/>
    <w:uiPriority w:val="9"/>
    <w:rsid w:val="003E0A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E0A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E0A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E0A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E0A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E0A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E0A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E0A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E0A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E0A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E0A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E0A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E0A57"/>
    <w:rPr>
      <w:rFonts w:asciiTheme="majorHAnsi" w:eastAsiaTheme="majorEastAsia" w:hAnsiTheme="majorHAnsi" w:cstheme="majorBidi"/>
      <w:i/>
      <w:iCs/>
      <w:spacing w:val="13"/>
      <w:sz w:val="24"/>
      <w:szCs w:val="24"/>
    </w:rPr>
  </w:style>
  <w:style w:type="character" w:styleId="Strong">
    <w:name w:val="Strong"/>
    <w:uiPriority w:val="22"/>
    <w:qFormat/>
    <w:rsid w:val="003E0A57"/>
    <w:rPr>
      <w:b/>
      <w:bCs/>
    </w:rPr>
  </w:style>
  <w:style w:type="character" w:styleId="Emphasis">
    <w:name w:val="Emphasis"/>
    <w:uiPriority w:val="20"/>
    <w:qFormat/>
    <w:rsid w:val="003E0A57"/>
    <w:rPr>
      <w:b/>
      <w:bCs/>
      <w:i/>
      <w:iCs/>
      <w:spacing w:val="10"/>
      <w:bdr w:val="none" w:sz="0" w:space="0" w:color="auto"/>
      <w:shd w:val="clear" w:color="auto" w:fill="auto"/>
    </w:rPr>
  </w:style>
  <w:style w:type="paragraph" w:styleId="Quote">
    <w:name w:val="Quote"/>
    <w:basedOn w:val="Normal"/>
    <w:next w:val="Normal"/>
    <w:link w:val="QuoteChar"/>
    <w:uiPriority w:val="29"/>
    <w:qFormat/>
    <w:rsid w:val="003E0A57"/>
    <w:pPr>
      <w:spacing w:before="200" w:after="0"/>
      <w:ind w:left="360" w:right="360"/>
    </w:pPr>
    <w:rPr>
      <w:i/>
      <w:iCs/>
    </w:rPr>
  </w:style>
  <w:style w:type="character" w:customStyle="1" w:styleId="QuoteChar">
    <w:name w:val="Quote Char"/>
    <w:basedOn w:val="DefaultParagraphFont"/>
    <w:link w:val="Quote"/>
    <w:uiPriority w:val="29"/>
    <w:rsid w:val="003E0A57"/>
    <w:rPr>
      <w:i/>
      <w:iCs/>
    </w:rPr>
  </w:style>
  <w:style w:type="paragraph" w:styleId="IntenseQuote">
    <w:name w:val="Intense Quote"/>
    <w:basedOn w:val="Normal"/>
    <w:next w:val="Normal"/>
    <w:link w:val="IntenseQuoteChar"/>
    <w:uiPriority w:val="30"/>
    <w:qFormat/>
    <w:rsid w:val="003E0A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E0A57"/>
    <w:rPr>
      <w:b/>
      <w:bCs/>
      <w:i/>
      <w:iCs/>
    </w:rPr>
  </w:style>
  <w:style w:type="character" w:styleId="SubtleEmphasis">
    <w:name w:val="Subtle Emphasis"/>
    <w:uiPriority w:val="19"/>
    <w:qFormat/>
    <w:rsid w:val="003E0A57"/>
    <w:rPr>
      <w:i/>
      <w:iCs/>
    </w:rPr>
  </w:style>
  <w:style w:type="character" w:styleId="IntenseEmphasis">
    <w:name w:val="Intense Emphasis"/>
    <w:uiPriority w:val="21"/>
    <w:qFormat/>
    <w:rsid w:val="003E0A57"/>
    <w:rPr>
      <w:b/>
      <w:bCs/>
    </w:rPr>
  </w:style>
  <w:style w:type="character" w:styleId="SubtleReference">
    <w:name w:val="Subtle Reference"/>
    <w:uiPriority w:val="31"/>
    <w:qFormat/>
    <w:rsid w:val="003E0A57"/>
    <w:rPr>
      <w:smallCaps/>
    </w:rPr>
  </w:style>
  <w:style w:type="character" w:styleId="IntenseReference">
    <w:name w:val="Intense Reference"/>
    <w:uiPriority w:val="32"/>
    <w:qFormat/>
    <w:rsid w:val="003E0A57"/>
    <w:rPr>
      <w:smallCaps/>
      <w:spacing w:val="5"/>
      <w:u w:val="single"/>
    </w:rPr>
  </w:style>
  <w:style w:type="character" w:styleId="BookTitle">
    <w:name w:val="Book Title"/>
    <w:uiPriority w:val="33"/>
    <w:qFormat/>
    <w:rsid w:val="003E0A57"/>
    <w:rPr>
      <w:i/>
      <w:iCs/>
      <w:smallCaps/>
      <w:spacing w:val="5"/>
    </w:rPr>
  </w:style>
  <w:style w:type="paragraph" w:styleId="TOCHeading">
    <w:name w:val="TOC Heading"/>
    <w:basedOn w:val="Heading1"/>
    <w:next w:val="Normal"/>
    <w:uiPriority w:val="39"/>
    <w:semiHidden/>
    <w:unhideWhenUsed/>
    <w:qFormat/>
    <w:rsid w:val="003E0A5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57"/>
  </w:style>
  <w:style w:type="paragraph" w:styleId="Heading1">
    <w:name w:val="heading 1"/>
    <w:basedOn w:val="Normal"/>
    <w:next w:val="Normal"/>
    <w:link w:val="Heading1Char"/>
    <w:uiPriority w:val="9"/>
    <w:qFormat/>
    <w:rsid w:val="003E0A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E0A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E0A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E0A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E0A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E0A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E0A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E0A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E0A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A57"/>
    <w:pPr>
      <w:ind w:left="720"/>
      <w:contextualSpacing/>
    </w:pPr>
  </w:style>
  <w:style w:type="character" w:customStyle="1" w:styleId="yshortcuts">
    <w:name w:val="yshortcuts"/>
    <w:basedOn w:val="DefaultParagraphFont"/>
    <w:rsid w:val="00804222"/>
  </w:style>
  <w:style w:type="character" w:styleId="Hyperlink">
    <w:name w:val="Hyperlink"/>
    <w:basedOn w:val="DefaultParagraphFont"/>
    <w:uiPriority w:val="99"/>
    <w:unhideWhenUsed/>
    <w:rsid w:val="00804222"/>
    <w:rPr>
      <w:color w:val="0000FF" w:themeColor="hyperlink"/>
      <w:u w:val="single"/>
    </w:rPr>
  </w:style>
  <w:style w:type="paragraph" w:styleId="NoSpacing">
    <w:name w:val="No Spacing"/>
    <w:basedOn w:val="Normal"/>
    <w:uiPriority w:val="1"/>
    <w:qFormat/>
    <w:rsid w:val="003E0A57"/>
    <w:pPr>
      <w:spacing w:after="0" w:line="240" w:lineRule="auto"/>
    </w:pPr>
  </w:style>
  <w:style w:type="character" w:customStyle="1" w:styleId="Heading1Char">
    <w:name w:val="Heading 1 Char"/>
    <w:basedOn w:val="DefaultParagraphFont"/>
    <w:link w:val="Heading1"/>
    <w:uiPriority w:val="9"/>
    <w:rsid w:val="003E0A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E0A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E0A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E0A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E0A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E0A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E0A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E0A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E0A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E0A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E0A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E0A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E0A57"/>
    <w:rPr>
      <w:rFonts w:asciiTheme="majorHAnsi" w:eastAsiaTheme="majorEastAsia" w:hAnsiTheme="majorHAnsi" w:cstheme="majorBidi"/>
      <w:i/>
      <w:iCs/>
      <w:spacing w:val="13"/>
      <w:sz w:val="24"/>
      <w:szCs w:val="24"/>
    </w:rPr>
  </w:style>
  <w:style w:type="character" w:styleId="Strong">
    <w:name w:val="Strong"/>
    <w:uiPriority w:val="22"/>
    <w:qFormat/>
    <w:rsid w:val="003E0A57"/>
    <w:rPr>
      <w:b/>
      <w:bCs/>
    </w:rPr>
  </w:style>
  <w:style w:type="character" w:styleId="Emphasis">
    <w:name w:val="Emphasis"/>
    <w:uiPriority w:val="20"/>
    <w:qFormat/>
    <w:rsid w:val="003E0A57"/>
    <w:rPr>
      <w:b/>
      <w:bCs/>
      <w:i/>
      <w:iCs/>
      <w:spacing w:val="10"/>
      <w:bdr w:val="none" w:sz="0" w:space="0" w:color="auto"/>
      <w:shd w:val="clear" w:color="auto" w:fill="auto"/>
    </w:rPr>
  </w:style>
  <w:style w:type="paragraph" w:styleId="Quote">
    <w:name w:val="Quote"/>
    <w:basedOn w:val="Normal"/>
    <w:next w:val="Normal"/>
    <w:link w:val="QuoteChar"/>
    <w:uiPriority w:val="29"/>
    <w:qFormat/>
    <w:rsid w:val="003E0A57"/>
    <w:pPr>
      <w:spacing w:before="200" w:after="0"/>
      <w:ind w:left="360" w:right="360"/>
    </w:pPr>
    <w:rPr>
      <w:i/>
      <w:iCs/>
    </w:rPr>
  </w:style>
  <w:style w:type="character" w:customStyle="1" w:styleId="QuoteChar">
    <w:name w:val="Quote Char"/>
    <w:basedOn w:val="DefaultParagraphFont"/>
    <w:link w:val="Quote"/>
    <w:uiPriority w:val="29"/>
    <w:rsid w:val="003E0A57"/>
    <w:rPr>
      <w:i/>
      <w:iCs/>
    </w:rPr>
  </w:style>
  <w:style w:type="paragraph" w:styleId="IntenseQuote">
    <w:name w:val="Intense Quote"/>
    <w:basedOn w:val="Normal"/>
    <w:next w:val="Normal"/>
    <w:link w:val="IntenseQuoteChar"/>
    <w:uiPriority w:val="30"/>
    <w:qFormat/>
    <w:rsid w:val="003E0A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E0A57"/>
    <w:rPr>
      <w:b/>
      <w:bCs/>
      <w:i/>
      <w:iCs/>
    </w:rPr>
  </w:style>
  <w:style w:type="character" w:styleId="SubtleEmphasis">
    <w:name w:val="Subtle Emphasis"/>
    <w:uiPriority w:val="19"/>
    <w:qFormat/>
    <w:rsid w:val="003E0A57"/>
    <w:rPr>
      <w:i/>
      <w:iCs/>
    </w:rPr>
  </w:style>
  <w:style w:type="character" w:styleId="IntenseEmphasis">
    <w:name w:val="Intense Emphasis"/>
    <w:uiPriority w:val="21"/>
    <w:qFormat/>
    <w:rsid w:val="003E0A57"/>
    <w:rPr>
      <w:b/>
      <w:bCs/>
    </w:rPr>
  </w:style>
  <w:style w:type="character" w:styleId="SubtleReference">
    <w:name w:val="Subtle Reference"/>
    <w:uiPriority w:val="31"/>
    <w:qFormat/>
    <w:rsid w:val="003E0A57"/>
    <w:rPr>
      <w:smallCaps/>
    </w:rPr>
  </w:style>
  <w:style w:type="character" w:styleId="IntenseReference">
    <w:name w:val="Intense Reference"/>
    <w:uiPriority w:val="32"/>
    <w:qFormat/>
    <w:rsid w:val="003E0A57"/>
    <w:rPr>
      <w:smallCaps/>
      <w:spacing w:val="5"/>
      <w:u w:val="single"/>
    </w:rPr>
  </w:style>
  <w:style w:type="character" w:styleId="BookTitle">
    <w:name w:val="Book Title"/>
    <w:uiPriority w:val="33"/>
    <w:qFormat/>
    <w:rsid w:val="003E0A57"/>
    <w:rPr>
      <w:i/>
      <w:iCs/>
      <w:smallCaps/>
      <w:spacing w:val="5"/>
    </w:rPr>
  </w:style>
  <w:style w:type="paragraph" w:styleId="TOCHeading">
    <w:name w:val="TOC Heading"/>
    <w:basedOn w:val="Heading1"/>
    <w:next w:val="Normal"/>
    <w:uiPriority w:val="39"/>
    <w:semiHidden/>
    <w:unhideWhenUsed/>
    <w:qFormat/>
    <w:rsid w:val="003E0A5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6080">
      <w:bodyDiv w:val="1"/>
      <w:marLeft w:val="0"/>
      <w:marRight w:val="0"/>
      <w:marTop w:val="0"/>
      <w:marBottom w:val="0"/>
      <w:divBdr>
        <w:top w:val="none" w:sz="0" w:space="0" w:color="auto"/>
        <w:left w:val="none" w:sz="0" w:space="0" w:color="auto"/>
        <w:bottom w:val="none" w:sz="0" w:space="0" w:color="auto"/>
        <w:right w:val="none" w:sz="0" w:space="0" w:color="auto"/>
      </w:divBdr>
      <w:divsChild>
        <w:div w:id="924193640">
          <w:marLeft w:val="0"/>
          <w:marRight w:val="0"/>
          <w:marTop w:val="0"/>
          <w:marBottom w:val="0"/>
          <w:divBdr>
            <w:top w:val="none" w:sz="0" w:space="0" w:color="auto"/>
            <w:left w:val="none" w:sz="0" w:space="0" w:color="auto"/>
            <w:bottom w:val="none" w:sz="0" w:space="0" w:color="auto"/>
            <w:right w:val="none" w:sz="0" w:space="0" w:color="auto"/>
          </w:divBdr>
          <w:divsChild>
            <w:div w:id="994531476">
              <w:marLeft w:val="0"/>
              <w:marRight w:val="0"/>
              <w:marTop w:val="0"/>
              <w:marBottom w:val="0"/>
              <w:divBdr>
                <w:top w:val="none" w:sz="0" w:space="0" w:color="auto"/>
                <w:left w:val="none" w:sz="0" w:space="0" w:color="auto"/>
                <w:bottom w:val="none" w:sz="0" w:space="0" w:color="auto"/>
                <w:right w:val="none" w:sz="0" w:space="0" w:color="auto"/>
              </w:divBdr>
              <w:divsChild>
                <w:div w:id="1804156373">
                  <w:marLeft w:val="0"/>
                  <w:marRight w:val="0"/>
                  <w:marTop w:val="0"/>
                  <w:marBottom w:val="0"/>
                  <w:divBdr>
                    <w:top w:val="none" w:sz="0" w:space="0" w:color="auto"/>
                    <w:left w:val="none" w:sz="0" w:space="0" w:color="auto"/>
                    <w:bottom w:val="none" w:sz="0" w:space="0" w:color="auto"/>
                    <w:right w:val="none" w:sz="0" w:space="0" w:color="auto"/>
                  </w:divBdr>
                  <w:divsChild>
                    <w:div w:id="937523778">
                      <w:marLeft w:val="0"/>
                      <w:marRight w:val="0"/>
                      <w:marTop w:val="100"/>
                      <w:marBottom w:val="100"/>
                      <w:divBdr>
                        <w:top w:val="none" w:sz="0" w:space="0" w:color="auto"/>
                        <w:left w:val="none" w:sz="0" w:space="0" w:color="auto"/>
                        <w:bottom w:val="none" w:sz="0" w:space="0" w:color="auto"/>
                        <w:right w:val="none" w:sz="0" w:space="0" w:color="auto"/>
                      </w:divBdr>
                      <w:divsChild>
                        <w:div w:id="1585603382">
                          <w:marLeft w:val="0"/>
                          <w:marRight w:val="0"/>
                          <w:marTop w:val="0"/>
                          <w:marBottom w:val="0"/>
                          <w:divBdr>
                            <w:top w:val="none" w:sz="0" w:space="0" w:color="auto"/>
                            <w:left w:val="none" w:sz="0" w:space="0" w:color="auto"/>
                            <w:bottom w:val="none" w:sz="0" w:space="0" w:color="auto"/>
                            <w:right w:val="none" w:sz="0" w:space="0" w:color="auto"/>
                          </w:divBdr>
                          <w:divsChild>
                            <w:div w:id="1504706649">
                              <w:marLeft w:val="0"/>
                              <w:marRight w:val="0"/>
                              <w:marTop w:val="0"/>
                              <w:marBottom w:val="0"/>
                              <w:divBdr>
                                <w:top w:val="none" w:sz="0" w:space="0" w:color="auto"/>
                                <w:left w:val="none" w:sz="0" w:space="0" w:color="auto"/>
                                <w:bottom w:val="none" w:sz="0" w:space="0" w:color="auto"/>
                                <w:right w:val="none" w:sz="0" w:space="0" w:color="auto"/>
                              </w:divBdr>
                              <w:divsChild>
                                <w:div w:id="1152673444">
                                  <w:marLeft w:val="0"/>
                                  <w:marRight w:val="0"/>
                                  <w:marTop w:val="0"/>
                                  <w:marBottom w:val="0"/>
                                  <w:divBdr>
                                    <w:top w:val="none" w:sz="0" w:space="0" w:color="auto"/>
                                    <w:left w:val="none" w:sz="0" w:space="0" w:color="auto"/>
                                    <w:bottom w:val="none" w:sz="0" w:space="0" w:color="auto"/>
                                    <w:right w:val="none" w:sz="0" w:space="0" w:color="auto"/>
                                  </w:divBdr>
                                  <w:divsChild>
                                    <w:div w:id="17988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542920">
      <w:bodyDiv w:val="1"/>
      <w:marLeft w:val="0"/>
      <w:marRight w:val="0"/>
      <w:marTop w:val="0"/>
      <w:marBottom w:val="0"/>
      <w:divBdr>
        <w:top w:val="none" w:sz="0" w:space="0" w:color="auto"/>
        <w:left w:val="none" w:sz="0" w:space="0" w:color="auto"/>
        <w:bottom w:val="none" w:sz="0" w:space="0" w:color="auto"/>
        <w:right w:val="none" w:sz="0" w:space="0" w:color="auto"/>
      </w:divBdr>
      <w:divsChild>
        <w:div w:id="1831828550">
          <w:marLeft w:val="0"/>
          <w:marRight w:val="0"/>
          <w:marTop w:val="0"/>
          <w:marBottom w:val="0"/>
          <w:divBdr>
            <w:top w:val="none" w:sz="0" w:space="0" w:color="auto"/>
            <w:left w:val="none" w:sz="0" w:space="0" w:color="auto"/>
            <w:bottom w:val="none" w:sz="0" w:space="0" w:color="auto"/>
            <w:right w:val="none" w:sz="0" w:space="0" w:color="auto"/>
          </w:divBdr>
          <w:divsChild>
            <w:div w:id="338655864">
              <w:marLeft w:val="0"/>
              <w:marRight w:val="0"/>
              <w:marTop w:val="0"/>
              <w:marBottom w:val="0"/>
              <w:divBdr>
                <w:top w:val="none" w:sz="0" w:space="0" w:color="auto"/>
                <w:left w:val="none" w:sz="0" w:space="0" w:color="auto"/>
                <w:bottom w:val="none" w:sz="0" w:space="0" w:color="auto"/>
                <w:right w:val="none" w:sz="0" w:space="0" w:color="auto"/>
              </w:divBdr>
              <w:divsChild>
                <w:div w:id="846093953">
                  <w:marLeft w:val="0"/>
                  <w:marRight w:val="0"/>
                  <w:marTop w:val="0"/>
                  <w:marBottom w:val="0"/>
                  <w:divBdr>
                    <w:top w:val="none" w:sz="0" w:space="0" w:color="auto"/>
                    <w:left w:val="none" w:sz="0" w:space="0" w:color="auto"/>
                    <w:bottom w:val="none" w:sz="0" w:space="0" w:color="auto"/>
                    <w:right w:val="none" w:sz="0" w:space="0" w:color="auto"/>
                  </w:divBdr>
                  <w:divsChild>
                    <w:div w:id="1297564298">
                      <w:marLeft w:val="0"/>
                      <w:marRight w:val="0"/>
                      <w:marTop w:val="100"/>
                      <w:marBottom w:val="100"/>
                      <w:divBdr>
                        <w:top w:val="none" w:sz="0" w:space="0" w:color="auto"/>
                        <w:left w:val="none" w:sz="0" w:space="0" w:color="auto"/>
                        <w:bottom w:val="none" w:sz="0" w:space="0" w:color="auto"/>
                        <w:right w:val="none" w:sz="0" w:space="0" w:color="auto"/>
                      </w:divBdr>
                      <w:divsChild>
                        <w:div w:id="1355888472">
                          <w:marLeft w:val="0"/>
                          <w:marRight w:val="0"/>
                          <w:marTop w:val="0"/>
                          <w:marBottom w:val="0"/>
                          <w:divBdr>
                            <w:top w:val="none" w:sz="0" w:space="0" w:color="auto"/>
                            <w:left w:val="none" w:sz="0" w:space="0" w:color="auto"/>
                            <w:bottom w:val="none" w:sz="0" w:space="0" w:color="auto"/>
                            <w:right w:val="none" w:sz="0" w:space="0" w:color="auto"/>
                          </w:divBdr>
                          <w:divsChild>
                            <w:div w:id="2050453280">
                              <w:marLeft w:val="0"/>
                              <w:marRight w:val="0"/>
                              <w:marTop w:val="0"/>
                              <w:marBottom w:val="0"/>
                              <w:divBdr>
                                <w:top w:val="none" w:sz="0" w:space="0" w:color="auto"/>
                                <w:left w:val="none" w:sz="0" w:space="0" w:color="auto"/>
                                <w:bottom w:val="none" w:sz="0" w:space="0" w:color="auto"/>
                                <w:right w:val="none" w:sz="0" w:space="0" w:color="auto"/>
                              </w:divBdr>
                              <w:divsChild>
                                <w:div w:id="1212379287">
                                  <w:marLeft w:val="0"/>
                                  <w:marRight w:val="0"/>
                                  <w:marTop w:val="0"/>
                                  <w:marBottom w:val="0"/>
                                  <w:divBdr>
                                    <w:top w:val="none" w:sz="0" w:space="0" w:color="auto"/>
                                    <w:left w:val="none" w:sz="0" w:space="0" w:color="auto"/>
                                    <w:bottom w:val="none" w:sz="0" w:space="0" w:color="auto"/>
                                    <w:right w:val="none" w:sz="0" w:space="0" w:color="auto"/>
                                  </w:divBdr>
                                  <w:divsChild>
                                    <w:div w:id="7247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667288">
      <w:bodyDiv w:val="1"/>
      <w:marLeft w:val="0"/>
      <w:marRight w:val="0"/>
      <w:marTop w:val="0"/>
      <w:marBottom w:val="0"/>
      <w:divBdr>
        <w:top w:val="none" w:sz="0" w:space="0" w:color="auto"/>
        <w:left w:val="none" w:sz="0" w:space="0" w:color="auto"/>
        <w:bottom w:val="none" w:sz="0" w:space="0" w:color="auto"/>
        <w:right w:val="none" w:sz="0" w:space="0" w:color="auto"/>
      </w:divBdr>
      <w:divsChild>
        <w:div w:id="2113275880">
          <w:marLeft w:val="0"/>
          <w:marRight w:val="0"/>
          <w:marTop w:val="0"/>
          <w:marBottom w:val="0"/>
          <w:divBdr>
            <w:top w:val="none" w:sz="0" w:space="0" w:color="auto"/>
            <w:left w:val="none" w:sz="0" w:space="0" w:color="auto"/>
            <w:bottom w:val="none" w:sz="0" w:space="0" w:color="auto"/>
            <w:right w:val="none" w:sz="0" w:space="0" w:color="auto"/>
          </w:divBdr>
          <w:divsChild>
            <w:div w:id="592739760">
              <w:marLeft w:val="0"/>
              <w:marRight w:val="0"/>
              <w:marTop w:val="0"/>
              <w:marBottom w:val="0"/>
              <w:divBdr>
                <w:top w:val="none" w:sz="0" w:space="0" w:color="auto"/>
                <w:left w:val="none" w:sz="0" w:space="0" w:color="auto"/>
                <w:bottom w:val="none" w:sz="0" w:space="0" w:color="auto"/>
                <w:right w:val="none" w:sz="0" w:space="0" w:color="auto"/>
              </w:divBdr>
              <w:divsChild>
                <w:div w:id="40635197">
                  <w:marLeft w:val="0"/>
                  <w:marRight w:val="0"/>
                  <w:marTop w:val="0"/>
                  <w:marBottom w:val="0"/>
                  <w:divBdr>
                    <w:top w:val="none" w:sz="0" w:space="0" w:color="auto"/>
                    <w:left w:val="none" w:sz="0" w:space="0" w:color="auto"/>
                    <w:bottom w:val="none" w:sz="0" w:space="0" w:color="auto"/>
                    <w:right w:val="none" w:sz="0" w:space="0" w:color="auto"/>
                  </w:divBdr>
                  <w:divsChild>
                    <w:div w:id="1517960980">
                      <w:marLeft w:val="0"/>
                      <w:marRight w:val="0"/>
                      <w:marTop w:val="100"/>
                      <w:marBottom w:val="100"/>
                      <w:divBdr>
                        <w:top w:val="none" w:sz="0" w:space="0" w:color="auto"/>
                        <w:left w:val="none" w:sz="0" w:space="0" w:color="auto"/>
                        <w:bottom w:val="none" w:sz="0" w:space="0" w:color="auto"/>
                        <w:right w:val="none" w:sz="0" w:space="0" w:color="auto"/>
                      </w:divBdr>
                      <w:divsChild>
                        <w:div w:id="597373864">
                          <w:marLeft w:val="0"/>
                          <w:marRight w:val="0"/>
                          <w:marTop w:val="0"/>
                          <w:marBottom w:val="0"/>
                          <w:divBdr>
                            <w:top w:val="none" w:sz="0" w:space="0" w:color="auto"/>
                            <w:left w:val="none" w:sz="0" w:space="0" w:color="auto"/>
                            <w:bottom w:val="none" w:sz="0" w:space="0" w:color="auto"/>
                            <w:right w:val="none" w:sz="0" w:space="0" w:color="auto"/>
                          </w:divBdr>
                          <w:divsChild>
                            <w:div w:id="1347560698">
                              <w:marLeft w:val="0"/>
                              <w:marRight w:val="0"/>
                              <w:marTop w:val="0"/>
                              <w:marBottom w:val="0"/>
                              <w:divBdr>
                                <w:top w:val="none" w:sz="0" w:space="0" w:color="auto"/>
                                <w:left w:val="none" w:sz="0" w:space="0" w:color="auto"/>
                                <w:bottom w:val="none" w:sz="0" w:space="0" w:color="auto"/>
                                <w:right w:val="none" w:sz="0" w:space="0" w:color="auto"/>
                              </w:divBdr>
                              <w:divsChild>
                                <w:div w:id="1377853759">
                                  <w:marLeft w:val="0"/>
                                  <w:marRight w:val="0"/>
                                  <w:marTop w:val="0"/>
                                  <w:marBottom w:val="0"/>
                                  <w:divBdr>
                                    <w:top w:val="none" w:sz="0" w:space="0" w:color="auto"/>
                                    <w:left w:val="none" w:sz="0" w:space="0" w:color="auto"/>
                                    <w:bottom w:val="none" w:sz="0" w:space="0" w:color="auto"/>
                                    <w:right w:val="none" w:sz="0" w:space="0" w:color="auto"/>
                                  </w:divBdr>
                                  <w:divsChild>
                                    <w:div w:id="14890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201634">
      <w:bodyDiv w:val="1"/>
      <w:marLeft w:val="0"/>
      <w:marRight w:val="0"/>
      <w:marTop w:val="0"/>
      <w:marBottom w:val="0"/>
      <w:divBdr>
        <w:top w:val="none" w:sz="0" w:space="0" w:color="auto"/>
        <w:left w:val="none" w:sz="0" w:space="0" w:color="auto"/>
        <w:bottom w:val="none" w:sz="0" w:space="0" w:color="auto"/>
        <w:right w:val="none" w:sz="0" w:space="0" w:color="auto"/>
      </w:divBdr>
      <w:divsChild>
        <w:div w:id="415521894">
          <w:marLeft w:val="0"/>
          <w:marRight w:val="0"/>
          <w:marTop w:val="0"/>
          <w:marBottom w:val="0"/>
          <w:divBdr>
            <w:top w:val="none" w:sz="0" w:space="0" w:color="auto"/>
            <w:left w:val="none" w:sz="0" w:space="0" w:color="auto"/>
            <w:bottom w:val="none" w:sz="0" w:space="0" w:color="auto"/>
            <w:right w:val="none" w:sz="0" w:space="0" w:color="auto"/>
          </w:divBdr>
          <w:divsChild>
            <w:div w:id="2067877644">
              <w:marLeft w:val="0"/>
              <w:marRight w:val="0"/>
              <w:marTop w:val="0"/>
              <w:marBottom w:val="0"/>
              <w:divBdr>
                <w:top w:val="none" w:sz="0" w:space="0" w:color="auto"/>
                <w:left w:val="none" w:sz="0" w:space="0" w:color="auto"/>
                <w:bottom w:val="none" w:sz="0" w:space="0" w:color="auto"/>
                <w:right w:val="none" w:sz="0" w:space="0" w:color="auto"/>
              </w:divBdr>
              <w:divsChild>
                <w:div w:id="217666419">
                  <w:marLeft w:val="0"/>
                  <w:marRight w:val="0"/>
                  <w:marTop w:val="0"/>
                  <w:marBottom w:val="0"/>
                  <w:divBdr>
                    <w:top w:val="none" w:sz="0" w:space="0" w:color="auto"/>
                    <w:left w:val="none" w:sz="0" w:space="0" w:color="auto"/>
                    <w:bottom w:val="none" w:sz="0" w:space="0" w:color="auto"/>
                    <w:right w:val="none" w:sz="0" w:space="0" w:color="auto"/>
                  </w:divBdr>
                  <w:divsChild>
                    <w:div w:id="1547790644">
                      <w:marLeft w:val="0"/>
                      <w:marRight w:val="0"/>
                      <w:marTop w:val="100"/>
                      <w:marBottom w:val="100"/>
                      <w:divBdr>
                        <w:top w:val="none" w:sz="0" w:space="0" w:color="auto"/>
                        <w:left w:val="none" w:sz="0" w:space="0" w:color="auto"/>
                        <w:bottom w:val="none" w:sz="0" w:space="0" w:color="auto"/>
                        <w:right w:val="none" w:sz="0" w:space="0" w:color="auto"/>
                      </w:divBdr>
                      <w:divsChild>
                        <w:div w:id="1204249422">
                          <w:marLeft w:val="0"/>
                          <w:marRight w:val="0"/>
                          <w:marTop w:val="0"/>
                          <w:marBottom w:val="0"/>
                          <w:divBdr>
                            <w:top w:val="none" w:sz="0" w:space="0" w:color="auto"/>
                            <w:left w:val="none" w:sz="0" w:space="0" w:color="auto"/>
                            <w:bottom w:val="none" w:sz="0" w:space="0" w:color="auto"/>
                            <w:right w:val="none" w:sz="0" w:space="0" w:color="auto"/>
                          </w:divBdr>
                          <w:divsChild>
                            <w:div w:id="1158155327">
                              <w:marLeft w:val="0"/>
                              <w:marRight w:val="0"/>
                              <w:marTop w:val="0"/>
                              <w:marBottom w:val="0"/>
                              <w:divBdr>
                                <w:top w:val="none" w:sz="0" w:space="0" w:color="auto"/>
                                <w:left w:val="none" w:sz="0" w:space="0" w:color="auto"/>
                                <w:bottom w:val="none" w:sz="0" w:space="0" w:color="auto"/>
                                <w:right w:val="none" w:sz="0" w:space="0" w:color="auto"/>
                              </w:divBdr>
                              <w:divsChild>
                                <w:div w:id="1468426012">
                                  <w:marLeft w:val="0"/>
                                  <w:marRight w:val="0"/>
                                  <w:marTop w:val="0"/>
                                  <w:marBottom w:val="0"/>
                                  <w:divBdr>
                                    <w:top w:val="none" w:sz="0" w:space="0" w:color="auto"/>
                                    <w:left w:val="none" w:sz="0" w:space="0" w:color="auto"/>
                                    <w:bottom w:val="none" w:sz="0" w:space="0" w:color="auto"/>
                                    <w:right w:val="none" w:sz="0" w:space="0" w:color="auto"/>
                                  </w:divBdr>
                                  <w:divsChild>
                                    <w:div w:id="17349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Sayer</dc:creator>
  <cp:lastModifiedBy>Karen Sayer</cp:lastModifiedBy>
  <cp:revision>8</cp:revision>
  <dcterms:created xsi:type="dcterms:W3CDTF">2014-09-12T00:51:00Z</dcterms:created>
  <dcterms:modified xsi:type="dcterms:W3CDTF">2014-09-12T01:34:00Z</dcterms:modified>
</cp:coreProperties>
</file>